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47e819d737ad4bfc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160"/>
      </w:pPr>
      <w:r>
        <w:rPr>
          <w:rFonts w:ascii="Carlito" w:hAnsi="Carlito" w:eastAsia="Carlito" w:cs="Carlito"/>
          <w:sz w:val="52"/>
        </w:rPr>
        <w:t xml:space="preserve">Service request</w:t>
      </w:r>
    </w:p>
    <w:p>
      <w:pPr>
        <w:spacing w:after="160"/>
      </w:pPr>
      <w:r>
        <w:rPr>
          <w:rFonts w:ascii="Carlito" w:hAnsi="Carlito" w:eastAsia="Carlito" w:cs="Carlito"/>
          <w:sz w:val="22"/>
        </w:rPr>
        <w:t xml:space="preserve">NORTHWIND / INTAKE / EDITABLE TEMPLATE</w:t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Request identifier</w:t>
      </w:r>
    </w:p>
    <w:p>
      <w:pPr>
        <w:spacing w:after="160"/>
      </w:pPr>
      <w:sdt>
        <w:sdtPr>
          <w:alias w:val="Request identifier"/>
          <w:tag w:val="request-id"/>
          <w:id w:val="1"/>
        </w:sdtPr>
        <w:sdtContent>
          <w:r>
            <w:t xml:space="preserve">SR-2048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Requested by</w:t>
      </w:r>
    </w:p>
    <w:p>
      <w:pPr>
        <w:spacing w:after="160"/>
      </w:pPr>
      <w:sdt>
        <w:sdtPr>
          <w:alias w:val="Requested by"/>
          <w:tag w:val="requester"/>
          <w:id w:val="2"/>
        </w:sdtPr>
        <w:sdtContent>
          <w:r>
            <w:t xml:space="preserve">Maya Ellis / Customer Operations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Service</w:t>
      </w:r>
    </w:p>
    <w:p>
      <w:pPr>
        <w:spacing w:after="160"/>
      </w:pPr>
      <w:sdt>
        <w:sdtPr>
          <w:alias w:val="Service"/>
          <w:tag w:val="service"/>
          <w:id w:val="3"/>
        </w:sdtPr>
        <w:sdtContent>
          <w:r>
            <w:t xml:space="preserve">Request portal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Business need</w:t>
      </w:r>
    </w:p>
    <w:p>
      <w:pPr>
        <w:spacing w:after="160"/>
      </w:pPr>
      <w:sdt>
        <w:sdtPr>
          <w:alias w:val="Business need"/>
          <w:tag w:val="need"/>
          <w:id w:val="4"/>
        </w:sdtPr>
        <w:sdtContent>
          <w:r>
            <w:t xml:space="preserve">The support team needs a weekly view of requests waiting for customer input.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spacing w:after="160"/>
      </w:pPr>
      <w:r>
        <w:rPr>
          <w:rFonts w:ascii="Carlito" w:hAnsi="Carlito" w:eastAsia="Carlito" w:cs="Carlito"/>
          <w:b/>
          <w:bCs/>
          <w:sz w:val="22"/>
        </w:rPr>
        <w:t xml:space="preserve">Required outcome</w:t>
      </w:r>
    </w:p>
    <w:p>
      <w:pPr>
        <w:spacing w:after="160"/>
      </w:pPr>
      <w:sdt>
        <w:sdtPr>
          <w:alias w:val="Required outcome"/>
          <w:tag w:val="outcome"/>
          <w:id w:val="5"/>
        </w:sdtPr>
        <w:sdtContent>
          <w:r>
            <w:t xml:space="preserve">A report shows the owner, age and next action for each waiting request.</w:t>
          </w:r>
        </w:sdtContent>
      </w:sdt>
      <w:r>
        <w:rPr>
          <w:rFonts w:ascii="Carlito" w:hAnsi="Carlito" w:eastAsia="Carlito" w:cs="Carlito"/>
          <w:sz w:val="22"/>
        </w:rPr>
      </w:r>
    </w:p>
    <w:p>
      <w:pPr>
        <w:pStyle w:val="Heading2"/>
        <w:spacing w:after="160"/>
      </w:pPr>
      <w:r>
        <w:rPr>
          <w:rFonts w:ascii="Carlito" w:hAnsi="Carlito" w:eastAsia="Carlito" w:cs="Carlito"/>
          <w:sz w:val="30"/>
        </w:rPr>
        <w:t xml:space="preserve">Triage guidance</w:t>
      </w:r>
    </w:p>
    <w:p>
      <w:pPr>
        <w:spacing w:after="160"/>
      </w:pPr>
      <w:r>
        <w:rPr>
          <w:rFonts w:ascii="Carlito" w:hAnsi="Carlito" w:eastAsia="Carlito" w:cs="Carlito"/>
          <w:sz w:val="22"/>
        </w:rPr>
        <w:t xml:space="preserve">Confirm the owner, clarify acceptance criteria and agree the next update before scheduling work.</w:t>
      </w:r>
    </w:p>
    <w:sectPr w:rsidR="783029F1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